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目的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本次考试是面向全省报考我校2020年高职（专科）分类考试招生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音乐教育专业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(中职起点)的考生组织的职业技能测试。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声乐演唱、器乐演奏、少数民族艺术特色表演（三选一）。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1.声乐演唱：自备歌曲一首（中外作品均可），背谱演唱，时间不超过5分钟，钢琴伴奏，不予采取任何伴奏带形式。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2.器乐演奏：自备乐曲一首（中外作品均可），背谱演奏，时间不超过5分钟。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3．少数民族艺术特色表演：表演少数民族艺术特色的歌曲或乐器，时间不超过5分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三、考试评分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百分制记分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考生须知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黑体" w:hAnsi="黑体" w:eastAsia="仿宋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考试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APP“小艺帮”上进行，详情请查看我校官网（http://www.gypec.edu.cn/）公告。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（二）拍摄场地的要求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 1.照明条件：照明充足、拍摄画面明亮。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2.场地条件：拍摄场地以纯色为主，不能出现与考试内容无关的物品，不得带有任何显示考生信息的提示性文字、图案、标识，考生不得穿校服等包含考生学校、生源地区、姓名等身份信息的服装；录像时，不得出现考生以外的其他人员（“声乐演唱”的钢琴伴奏人员不得入镜）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3.其他条件：音乐考试允许场地有吸音设施。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（三）手机拍摄位置和设备要求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　1.视频要求定点拍摄，拍摄过程中不可移动手机位置。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　2.请使用默认镜头，根据本专业考试拍摄要求横向或纵向取景。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　3.考试前务必关闭手机通话功能和退出其他应用程序登录，确保在拍摄过程中不会被其他应用程序干扰。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4.考生在演唱或演奏时不允许使用麦克风等传声、扩音设备。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（四）考试科目视频录制其它注意事项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1.各科目视频须严格按照相关考试内容、拍摄要求并参照我校远程考试视频录制要求进行录制。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2.画面中仅允许出现考生本人，中途不得离开拍摄范围，不得随意切换拍摄角度。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3.录制全程不得美化、修饰人像、画面和声音，须保持声像同步。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 4.所提交的视频中，不得出现任何可能影响评判公正的信息或标识，如含考生信息的提示性文字、图案、声音、背景、着装等。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 xml:space="preserve">考试科目视频如未按照以上录制注意事项进行录制，将根据实际影响程度酌情减分直至取消考生所有考试科目成绩。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869</Characters>
  <Paragraphs>22</Paragraphs>
  <TotalTime>6</TotalTime>
  <ScaleCrop>false</ScaleCrop>
  <LinksUpToDate>false</LinksUpToDate>
  <CharactersWithSpaces>960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2019-02-28T02:30:00Z</dcterms:created>
  <dc:creator>jwc99</dc:creator>
  <cp:lastModifiedBy>刘黎</cp:lastModifiedBy>
  <cp:lastPrinted>2019-03-07T09:07:00Z</cp:lastPrinted>
  <dcterms:modified xsi:type="dcterms:W3CDTF">2020-07-15T01:54:41Z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